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875</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842" w:leader="none"/>
        </w:tabs>
        <w:suppressAutoHyphens w:val="false"/>
        <w:bidi w:val="0"/>
        <w:ind w:left="0" w:right="3345" w:hanging="0"/>
        <w:jc w:val="both"/>
        <w:textAlignment w:val="baseline"/>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1/2 земельної частки (паю) № 385 в натурі (на місцевості) з метою передачі в оренду для        ведення товарного сільськогосподарського виробництва, що розташована межами населеного пункту с. Таранівка Зміївської міської ради із земель реформованого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3"/>
          <w:szCs w:val="24"/>
          <w:lang w:val="uk-UA" w:bidi="ar-SA"/>
        </w:rPr>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1/2 земельної частки (паю)</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 385</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 xml:space="preserve">2021 року реєстр. № 39/171-21,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 </w:t>
      </w:r>
    </w:p>
    <w:p>
      <w:pPr>
        <w:pStyle w:val="Normal"/>
        <w:widowControl/>
        <w:shd w:val="clear" w:color="auto" w:fill="FFFFFF"/>
        <w:suppressAutoHyphens w:val="false"/>
        <w:bidi w:val="0"/>
        <w:ind w:left="0" w:right="0" w:firstLine="567"/>
        <w:jc w:val="both"/>
        <w:textAlignment w:val="baseline"/>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1. Надати дозвіл ТОВ “ЗМІЇВ-АГРО”</w:t>
      </w:r>
      <w:r>
        <w:rPr>
          <w:rFonts w:eastAsia="Times New Roman" w:cs="Times New Roman"/>
          <w:b w:val="false"/>
          <w:bCs w:val="false"/>
          <w:color w:val="000000"/>
          <w:sz w:val="23"/>
          <w:szCs w:val="24"/>
          <w:lang w:val="uk-UA" w:bidi="ar-SA"/>
        </w:rPr>
        <w:t xml:space="preserve"> на розробку технічної документації із землеустрою щодо встановлення (відновлення) меж 1/2 земельної частки (паю)</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 xml:space="preserve"> № 385</w:t>
      </w:r>
      <w:r>
        <w:rPr>
          <w:rFonts w:eastAsia="Times New Roman" w:cs="Times New Roman"/>
          <w:b w:val="false"/>
          <w:bCs w:val="false"/>
          <w:color w:val="000000"/>
          <w:sz w:val="23"/>
          <w:szCs w:val="24"/>
          <w:lang w:val="uk-UA" w:bidi="ar-SA"/>
        </w:rPr>
        <w:t xml:space="preserve">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земельна частка (пай)) для ведення товарного                                сільськогосподарського виробництва загальною площею 1,3399 га, що розташована за межами  населеного пункту с. Таранівка Зміївської міської ради.</w:t>
      </w:r>
    </w:p>
    <w:p>
      <w:pPr>
        <w:pStyle w:val="Normal"/>
        <w:keepNext/>
        <w:widowControl/>
        <w:shd w:val="clear" w:color="auto" w:fill="FFFFFF"/>
        <w:suppressAutoHyphens w:val="false"/>
        <w:bidi w:val="0"/>
        <w:ind w:left="0" w:right="0" w:firstLine="567"/>
        <w:jc w:val="both"/>
        <w:textAlignment w:val="baseline"/>
        <w:rPr>
          <w:rFonts w:eastAsia="Times New Roman" w:cs="Times New Roman"/>
          <w:color w:val="000000"/>
          <w:sz w:val="23"/>
          <w:szCs w:val="24"/>
          <w:lang w:val="uk-UA" w:bidi="ar-SA"/>
        </w:rPr>
      </w:pPr>
      <w:r>
        <w:rPr>
          <w:rFonts w:eastAsia="Times New Roman" w:cs="Times New Roman"/>
          <w:color w:val="000000"/>
          <w:sz w:val="23"/>
          <w:szCs w:val="24"/>
          <w:lang w:val="uk-UA" w:bidi="ar-SA"/>
        </w:rPr>
        <w:t xml:space="preserve">2. Рекомендувати ТОВ “ЗМІЇВ-АГРО”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 xml:space="preserve">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 </w:t>
      </w:r>
      <w:r>
        <w:rPr>
          <w:rFonts w:eastAsia="Times New Roman" w:cs="Times New Roman"/>
          <w:color w:val="000000"/>
          <w:sz w:val="23"/>
          <w:szCs w:val="24"/>
          <w:lang w:val="uk-UA" w:bidi="ar-SA"/>
        </w:rPr>
        <w:t>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0" w:leader="none"/>
          <w:tab w:val="left" w:pos="5820" w:leader="none"/>
        </w:tabs>
        <w:suppressAutoHyphens w:val="false"/>
        <w:bidi w:val="0"/>
        <w:ind w:left="0" w:right="0" w:firstLine="567"/>
        <w:jc w:val="both"/>
        <w:textAlignment w:val="baseline"/>
        <w:rPr/>
      </w:pPr>
      <w:r>
        <w:rPr>
          <w:rStyle w:val="Style15"/>
          <w:rFonts w:eastAsia="Times New Roman" w:cs="Times New Roman"/>
          <w:b w:val="false"/>
          <w:bCs w:val="false"/>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Application>LibreOffice/5.1.6.2$Linux_X86_64 LibreOffice_project/10m0$Build-2</Application>
  <Pages>1</Pages>
  <Words>387</Words>
  <Characters>2602</Characters>
  <CharactersWithSpaces>3284</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2021-07-26T08:56:14Z</cp:lastPrinted>
  <dcterms:modified xsi:type="dcterms:W3CDTF">2021-07-26T08:56:34Z</dcterms:modified>
  <cp:revision>75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